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D319" w14:textId="77777777" w:rsidR="00FE067E" w:rsidRPr="00350BA8" w:rsidRDefault="003C6034" w:rsidP="00CC1F3B">
      <w:pPr>
        <w:pStyle w:val="TitlePageOrigin"/>
        <w:rPr>
          <w:color w:val="auto"/>
        </w:rPr>
      </w:pPr>
      <w:r w:rsidRPr="00350BA8">
        <w:rPr>
          <w:caps w:val="0"/>
          <w:color w:val="auto"/>
        </w:rPr>
        <w:t>WEST VIRGINIA LEGISLATURE</w:t>
      </w:r>
    </w:p>
    <w:p w14:paraId="7C741402" w14:textId="77777777" w:rsidR="00CD36CF" w:rsidRPr="00350BA8" w:rsidRDefault="00CD36CF" w:rsidP="00CC1F3B">
      <w:pPr>
        <w:pStyle w:val="TitlePageSession"/>
        <w:rPr>
          <w:color w:val="auto"/>
        </w:rPr>
      </w:pPr>
      <w:r w:rsidRPr="00350BA8">
        <w:rPr>
          <w:color w:val="auto"/>
        </w:rPr>
        <w:t>20</w:t>
      </w:r>
      <w:r w:rsidR="00EC5E63" w:rsidRPr="00350BA8">
        <w:rPr>
          <w:color w:val="auto"/>
        </w:rPr>
        <w:t>2</w:t>
      </w:r>
      <w:r w:rsidR="00C62327" w:rsidRPr="00350BA8">
        <w:rPr>
          <w:color w:val="auto"/>
        </w:rPr>
        <w:t>4</w:t>
      </w:r>
      <w:r w:rsidRPr="00350BA8">
        <w:rPr>
          <w:color w:val="auto"/>
        </w:rPr>
        <w:t xml:space="preserve"> </w:t>
      </w:r>
      <w:r w:rsidR="003C6034" w:rsidRPr="00350BA8">
        <w:rPr>
          <w:caps w:val="0"/>
          <w:color w:val="auto"/>
        </w:rPr>
        <w:t>REGULAR SESSION</w:t>
      </w:r>
    </w:p>
    <w:p w14:paraId="0C309E32" w14:textId="77777777" w:rsidR="00CD36CF" w:rsidRPr="00350BA8" w:rsidRDefault="00A95E0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B3F77269684F47A4AA5C45EEA5DAAA"/>
          </w:placeholder>
          <w:text/>
        </w:sdtPr>
        <w:sdtEndPr/>
        <w:sdtContent>
          <w:r w:rsidR="00AE48A0" w:rsidRPr="00350BA8">
            <w:rPr>
              <w:color w:val="auto"/>
            </w:rPr>
            <w:t>Introduced</w:t>
          </w:r>
        </w:sdtContent>
      </w:sdt>
    </w:p>
    <w:p w14:paraId="4031AC52" w14:textId="7A0A3A76" w:rsidR="00CD36CF" w:rsidRPr="00350BA8" w:rsidRDefault="00A95E0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24704B2779848F5B34BEF672D3391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634C1" w:rsidRPr="00350BA8">
            <w:rPr>
              <w:color w:val="auto"/>
            </w:rPr>
            <w:t>Senate</w:t>
          </w:r>
        </w:sdtContent>
      </w:sdt>
      <w:r w:rsidR="00303684" w:rsidRPr="00350BA8">
        <w:rPr>
          <w:color w:val="auto"/>
        </w:rPr>
        <w:t xml:space="preserve"> </w:t>
      </w:r>
      <w:r w:rsidR="00CD36CF" w:rsidRPr="00350BA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D2DA806DB6C41FEAB0EA9236AD67AC3"/>
          </w:placeholder>
          <w:text/>
        </w:sdtPr>
        <w:sdtEndPr/>
        <w:sdtContent>
          <w:r w:rsidR="001C06B1">
            <w:rPr>
              <w:color w:val="auto"/>
            </w:rPr>
            <w:t>436</w:t>
          </w:r>
        </w:sdtContent>
      </w:sdt>
    </w:p>
    <w:p w14:paraId="4CAC9C8E" w14:textId="5301CD13" w:rsidR="00CD36CF" w:rsidRPr="00350BA8" w:rsidRDefault="00CD36CF" w:rsidP="00CC1F3B">
      <w:pPr>
        <w:pStyle w:val="Sponsors"/>
        <w:rPr>
          <w:color w:val="auto"/>
        </w:rPr>
      </w:pPr>
      <w:r w:rsidRPr="00350BA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542DB3708ED4BE79FD55B2843D67A55"/>
          </w:placeholder>
          <w:text w:multiLine="1"/>
        </w:sdtPr>
        <w:sdtEndPr/>
        <w:sdtContent>
          <w:r w:rsidR="00C634C1" w:rsidRPr="00350BA8">
            <w:rPr>
              <w:color w:val="auto"/>
            </w:rPr>
            <w:t>Senator Woodrum</w:t>
          </w:r>
        </w:sdtContent>
      </w:sdt>
    </w:p>
    <w:p w14:paraId="14FEDA77" w14:textId="7A78CDE6" w:rsidR="00E831B3" w:rsidRPr="00350BA8" w:rsidRDefault="00CD36CF" w:rsidP="00CC1F3B">
      <w:pPr>
        <w:pStyle w:val="References"/>
        <w:rPr>
          <w:color w:val="auto"/>
        </w:rPr>
      </w:pPr>
      <w:r w:rsidRPr="00350BA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05CB0E675E84B4BA75145C8A11CCE1A"/>
          </w:placeholder>
          <w:text w:multiLine="1"/>
        </w:sdtPr>
        <w:sdtEndPr/>
        <w:sdtContent>
          <w:r w:rsidR="00093AB0" w:rsidRPr="00350BA8">
            <w:rPr>
              <w:color w:val="auto"/>
            </w:rPr>
            <w:t>Introduced</w:t>
          </w:r>
          <w:r w:rsidR="001C06B1">
            <w:rPr>
              <w:color w:val="auto"/>
            </w:rPr>
            <w:t xml:space="preserve"> January 12, 2024</w:t>
          </w:r>
          <w:r w:rsidR="00093AB0" w:rsidRPr="00350BA8">
            <w:rPr>
              <w:color w:val="auto"/>
            </w:rPr>
            <w:t>; referred</w:t>
          </w:r>
          <w:r w:rsidR="00093AB0" w:rsidRPr="00350BA8">
            <w:rPr>
              <w:color w:val="auto"/>
            </w:rPr>
            <w:br/>
            <w:t>to the Committee on</w:t>
          </w:r>
          <w:r w:rsidR="0092593B">
            <w:rPr>
              <w:color w:val="auto"/>
            </w:rPr>
            <w:t xml:space="preserve"> </w:t>
          </w:r>
          <w:r w:rsidR="00A95E08">
            <w:rPr>
              <w:color w:val="auto"/>
            </w:rPr>
            <w:t>Transportation</w:t>
          </w:r>
          <w:r w:rsidR="0092593B">
            <w:rPr>
              <w:color w:val="auto"/>
            </w:rPr>
            <w:t xml:space="preserve"> and Infrastructure</w:t>
          </w:r>
        </w:sdtContent>
      </w:sdt>
      <w:r w:rsidRPr="00350BA8">
        <w:rPr>
          <w:color w:val="auto"/>
        </w:rPr>
        <w:t>]</w:t>
      </w:r>
    </w:p>
    <w:p w14:paraId="100FC9C5" w14:textId="56EC7F5C" w:rsidR="00303684" w:rsidRPr="00350BA8" w:rsidRDefault="0000526A" w:rsidP="00CC1F3B">
      <w:pPr>
        <w:pStyle w:val="TitleSection"/>
        <w:rPr>
          <w:color w:val="auto"/>
        </w:rPr>
      </w:pPr>
      <w:r w:rsidRPr="00350BA8">
        <w:rPr>
          <w:color w:val="auto"/>
        </w:rPr>
        <w:lastRenderedPageBreak/>
        <w:t>A BILL</w:t>
      </w:r>
      <w:r w:rsidR="00C634C1" w:rsidRPr="00350BA8">
        <w:rPr>
          <w:color w:val="auto"/>
        </w:rPr>
        <w:t xml:space="preserve"> to amend the Code of West Virginia, 1931, as amended, by adding thereto a new section, designated §2</w:t>
      </w:r>
      <w:r w:rsidR="00800980" w:rsidRPr="00350BA8">
        <w:rPr>
          <w:color w:val="auto"/>
        </w:rPr>
        <w:t>2</w:t>
      </w:r>
      <w:r w:rsidR="00C634C1" w:rsidRPr="00350BA8">
        <w:rPr>
          <w:color w:val="auto"/>
        </w:rPr>
        <w:t>-</w:t>
      </w:r>
      <w:r w:rsidR="00800980" w:rsidRPr="00350BA8">
        <w:rPr>
          <w:color w:val="auto"/>
        </w:rPr>
        <w:t>5</w:t>
      </w:r>
      <w:r w:rsidR="00C634C1" w:rsidRPr="00350BA8">
        <w:rPr>
          <w:color w:val="auto"/>
        </w:rPr>
        <w:t>-</w:t>
      </w:r>
      <w:r w:rsidR="00800980" w:rsidRPr="00350BA8">
        <w:rPr>
          <w:color w:val="auto"/>
        </w:rPr>
        <w:t>1</w:t>
      </w:r>
      <w:r w:rsidR="00C634C1" w:rsidRPr="00350BA8">
        <w:rPr>
          <w:color w:val="auto"/>
        </w:rPr>
        <w:t>5a, relating to the prohibition of certain additives in diesel fuel; defining terms; providing for penalties; and providing for enforcement.</w:t>
      </w:r>
    </w:p>
    <w:p w14:paraId="48BC496E" w14:textId="77777777" w:rsidR="00303684" w:rsidRPr="00350BA8" w:rsidRDefault="00303684" w:rsidP="00CC1F3B">
      <w:pPr>
        <w:pStyle w:val="EnactingClause"/>
        <w:rPr>
          <w:color w:val="auto"/>
        </w:rPr>
      </w:pPr>
      <w:r w:rsidRPr="00350BA8">
        <w:rPr>
          <w:color w:val="auto"/>
        </w:rPr>
        <w:t>Be it enacted by the Legislature of West Virginia:</w:t>
      </w:r>
    </w:p>
    <w:p w14:paraId="0FAFA4A6" w14:textId="77777777" w:rsidR="00800980" w:rsidRPr="00350BA8" w:rsidRDefault="00800980" w:rsidP="00CC1F3B">
      <w:pPr>
        <w:pStyle w:val="EnactingClause"/>
        <w:rPr>
          <w:color w:val="auto"/>
        </w:rPr>
        <w:sectPr w:rsidR="00800980" w:rsidRPr="00350BA8" w:rsidSect="008009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BFBBFC" w14:textId="587EF9CB" w:rsidR="00800980" w:rsidRPr="00350BA8" w:rsidRDefault="00800980" w:rsidP="00800980">
      <w:pPr>
        <w:pStyle w:val="ArticleHeading"/>
        <w:rPr>
          <w:color w:val="auto"/>
        </w:rPr>
        <w:sectPr w:rsidR="00800980" w:rsidRPr="00350BA8" w:rsidSect="008009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50BA8">
        <w:rPr>
          <w:color w:val="auto"/>
        </w:rPr>
        <w:t>ARTICLE 5. AIR POLLUTION CONTROL.</w:t>
      </w:r>
    </w:p>
    <w:p w14:paraId="4F8E4583" w14:textId="6F0EDBEC" w:rsidR="00C634C1" w:rsidRPr="00350BA8" w:rsidRDefault="00C634C1" w:rsidP="00C634C1">
      <w:pPr>
        <w:pStyle w:val="SectionHeading"/>
        <w:rPr>
          <w:color w:val="auto"/>
          <w:u w:val="single"/>
        </w:rPr>
      </w:pPr>
      <w:r w:rsidRPr="00350BA8">
        <w:rPr>
          <w:color w:val="auto"/>
          <w:u w:val="single"/>
        </w:rPr>
        <w:t>§2</w:t>
      </w:r>
      <w:r w:rsidR="00800980" w:rsidRPr="00350BA8">
        <w:rPr>
          <w:color w:val="auto"/>
          <w:u w:val="single"/>
        </w:rPr>
        <w:t>2</w:t>
      </w:r>
      <w:r w:rsidRPr="00350BA8">
        <w:rPr>
          <w:color w:val="auto"/>
          <w:u w:val="single"/>
        </w:rPr>
        <w:t>-</w:t>
      </w:r>
      <w:r w:rsidR="00800980" w:rsidRPr="00350BA8">
        <w:rPr>
          <w:color w:val="auto"/>
          <w:u w:val="single"/>
        </w:rPr>
        <w:t>5</w:t>
      </w:r>
      <w:r w:rsidRPr="00350BA8">
        <w:rPr>
          <w:color w:val="auto"/>
          <w:u w:val="single"/>
        </w:rPr>
        <w:t>-</w:t>
      </w:r>
      <w:r w:rsidR="00800980" w:rsidRPr="00350BA8">
        <w:rPr>
          <w:color w:val="auto"/>
          <w:u w:val="single"/>
        </w:rPr>
        <w:t>1</w:t>
      </w:r>
      <w:r w:rsidRPr="00350BA8">
        <w:rPr>
          <w:color w:val="auto"/>
          <w:u w:val="single"/>
        </w:rPr>
        <w:t>5a. Prohibition of certain additives in diesel fuel; penalties.</w:t>
      </w:r>
    </w:p>
    <w:p w14:paraId="41F6B376" w14:textId="144C84F7" w:rsidR="00C634C1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(a) Definitions. For the purposes of this section:</w:t>
      </w:r>
    </w:p>
    <w:p w14:paraId="78291A56" w14:textId="45EAAAF7" w:rsidR="00C634C1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"Additive" means any substance added to diesel fuel that alters the characteristics of the fuel.</w:t>
      </w:r>
    </w:p>
    <w:p w14:paraId="5BE44675" w14:textId="0D32927B" w:rsidR="00C634C1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"Smoke" means visible emissions from a diesel engine caused by the presence of particulate matter.</w:t>
      </w:r>
    </w:p>
    <w:p w14:paraId="623EF31E" w14:textId="15CBA585" w:rsidR="00C634C1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(b) Prohibition. No person shall manufacture, sell, offer for sale, or use any additive in diesel fuel that is intended to produce visible smoke emissions.</w:t>
      </w:r>
    </w:p>
    <w:p w14:paraId="2401B82B" w14:textId="020AEA8F" w:rsidR="00C634C1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(c) Penalties. Any person who violates any provision of this section shall be guilty of a misdemeanor and, upon conviction thereof, shall be fined not more than $1,000 for each violation.</w:t>
      </w:r>
    </w:p>
    <w:p w14:paraId="431870F7" w14:textId="5562ACF6" w:rsidR="0014755E" w:rsidRPr="00350BA8" w:rsidRDefault="00C634C1" w:rsidP="0014755E">
      <w:pPr>
        <w:pStyle w:val="SectionBody"/>
        <w:rPr>
          <w:color w:val="auto"/>
          <w:u w:val="single"/>
        </w:rPr>
      </w:pPr>
      <w:r w:rsidRPr="00350BA8">
        <w:rPr>
          <w:color w:val="auto"/>
          <w:u w:val="single"/>
        </w:rPr>
        <w:t>(d) Enforcement. This section shall be enforced by all law enforcement officers within their respective jurisdictions.</w:t>
      </w:r>
      <w:r w:rsidR="0014755E" w:rsidRPr="00350BA8">
        <w:rPr>
          <w:color w:val="auto"/>
          <w:u w:val="single"/>
        </w:rPr>
        <w:t xml:space="preserve"> </w:t>
      </w:r>
    </w:p>
    <w:p w14:paraId="65F528E1" w14:textId="77777777" w:rsidR="0014755E" w:rsidRPr="00350BA8" w:rsidRDefault="0014755E" w:rsidP="0014755E">
      <w:pPr>
        <w:pStyle w:val="Note"/>
        <w:rPr>
          <w:color w:val="auto"/>
        </w:rPr>
      </w:pPr>
    </w:p>
    <w:p w14:paraId="1388CE27" w14:textId="0B4B61D7" w:rsidR="0014755E" w:rsidRPr="00350BA8" w:rsidRDefault="00CF1DCA" w:rsidP="0014755E">
      <w:pPr>
        <w:pStyle w:val="Note"/>
        <w:rPr>
          <w:color w:val="auto"/>
        </w:rPr>
      </w:pPr>
      <w:r w:rsidRPr="00350BA8">
        <w:rPr>
          <w:color w:val="auto"/>
        </w:rPr>
        <w:t>NOTE: The</w:t>
      </w:r>
      <w:r w:rsidR="006865E9" w:rsidRPr="00350BA8">
        <w:rPr>
          <w:color w:val="auto"/>
        </w:rPr>
        <w:t xml:space="preserve"> purpose of this bill is to </w:t>
      </w:r>
      <w:r w:rsidR="0014755E" w:rsidRPr="00350BA8">
        <w:rPr>
          <w:color w:val="auto"/>
        </w:rPr>
        <w:t>prohibition of certain additives in diesel fuel; defining terms; providing for penalties; and providing for enforcement.</w:t>
      </w:r>
    </w:p>
    <w:p w14:paraId="52A99CDB" w14:textId="77777777" w:rsidR="006865E9" w:rsidRPr="00350BA8" w:rsidRDefault="00AE48A0" w:rsidP="00CC1F3B">
      <w:pPr>
        <w:pStyle w:val="Note"/>
        <w:rPr>
          <w:color w:val="auto"/>
        </w:rPr>
      </w:pPr>
      <w:r w:rsidRPr="00350BA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50BA8" w:rsidSect="0080098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8B93" w14:textId="77777777" w:rsidR="00C634C1" w:rsidRPr="00B844FE" w:rsidRDefault="00C634C1" w:rsidP="00B844FE">
      <w:r>
        <w:separator/>
      </w:r>
    </w:p>
  </w:endnote>
  <w:endnote w:type="continuationSeparator" w:id="0">
    <w:p w14:paraId="4F34A204" w14:textId="77777777" w:rsidR="00C634C1" w:rsidRPr="00B844FE" w:rsidRDefault="00C634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A06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A281C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E2DF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6F13" w14:textId="77777777" w:rsidR="00C634C1" w:rsidRPr="00B844FE" w:rsidRDefault="00C634C1" w:rsidP="00B844FE">
      <w:r>
        <w:separator/>
      </w:r>
    </w:p>
  </w:footnote>
  <w:footnote w:type="continuationSeparator" w:id="0">
    <w:p w14:paraId="156F2F6A" w14:textId="77777777" w:rsidR="00C634C1" w:rsidRPr="00B844FE" w:rsidRDefault="00C634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73AF" w14:textId="77777777" w:rsidR="002A0269" w:rsidRPr="00B844FE" w:rsidRDefault="00A95E08">
    <w:pPr>
      <w:pStyle w:val="Header"/>
    </w:pPr>
    <w:sdt>
      <w:sdtPr>
        <w:id w:val="-684364211"/>
        <w:placeholder>
          <w:docPart w:val="B24704B2779848F5B34BEF672D3391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24704B2779848F5B34BEF672D3391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39D" w14:textId="51E9688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634C1">
      <w:rPr>
        <w:sz w:val="22"/>
        <w:szCs w:val="22"/>
      </w:rPr>
      <w:t>SB</w:t>
    </w:r>
    <w:r w:rsidR="00530971">
      <w:rPr>
        <w:sz w:val="22"/>
        <w:szCs w:val="22"/>
      </w:rPr>
      <w:t xml:space="preserve"> 436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34C1">
          <w:rPr>
            <w:sz w:val="22"/>
            <w:szCs w:val="22"/>
          </w:rPr>
          <w:t>2024R2510</w:t>
        </w:r>
      </w:sdtContent>
    </w:sdt>
  </w:p>
  <w:p w14:paraId="7218076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E5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C1"/>
    <w:rsid w:val="0000526A"/>
    <w:rsid w:val="00056CC3"/>
    <w:rsid w:val="000573A9"/>
    <w:rsid w:val="00085D22"/>
    <w:rsid w:val="00093AB0"/>
    <w:rsid w:val="000C5C77"/>
    <w:rsid w:val="000E3912"/>
    <w:rsid w:val="0010070F"/>
    <w:rsid w:val="0014755E"/>
    <w:rsid w:val="0015112E"/>
    <w:rsid w:val="001552E7"/>
    <w:rsid w:val="001566B4"/>
    <w:rsid w:val="001A66B7"/>
    <w:rsid w:val="001C06B1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50BA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0971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00980"/>
    <w:rsid w:val="00834EDE"/>
    <w:rsid w:val="008736AA"/>
    <w:rsid w:val="008D275D"/>
    <w:rsid w:val="0092593B"/>
    <w:rsid w:val="00946186"/>
    <w:rsid w:val="00980327"/>
    <w:rsid w:val="00986478"/>
    <w:rsid w:val="009B5557"/>
    <w:rsid w:val="009F1067"/>
    <w:rsid w:val="00A31E01"/>
    <w:rsid w:val="00A527AD"/>
    <w:rsid w:val="00A718CF"/>
    <w:rsid w:val="00A95E0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879BA"/>
    <w:rsid w:val="00BA1F84"/>
    <w:rsid w:val="00BC562B"/>
    <w:rsid w:val="00C33014"/>
    <w:rsid w:val="00C33434"/>
    <w:rsid w:val="00C34869"/>
    <w:rsid w:val="00C42EB6"/>
    <w:rsid w:val="00C62327"/>
    <w:rsid w:val="00C634C1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53EF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2EE5"/>
  <w15:chartTrackingRefBased/>
  <w15:docId w15:val="{351E5BC0-3B34-4726-9814-F3975354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0098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B3F77269684F47A4AA5C45EEA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F53EE-D369-42B0-98A7-A5F1CA0E274C}"/>
      </w:docPartPr>
      <w:docPartBody>
        <w:p w:rsidR="0045199A" w:rsidRDefault="0045199A">
          <w:pPr>
            <w:pStyle w:val="D0B3F77269684F47A4AA5C45EEA5DAAA"/>
          </w:pPr>
          <w:r w:rsidRPr="00B844FE">
            <w:t>Prefix Text</w:t>
          </w:r>
        </w:p>
      </w:docPartBody>
    </w:docPart>
    <w:docPart>
      <w:docPartPr>
        <w:name w:val="B24704B2779848F5B34BEF672D33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18FC-064A-40F3-9AFC-3EE03FC58A04}"/>
      </w:docPartPr>
      <w:docPartBody>
        <w:p w:rsidR="0045199A" w:rsidRDefault="0045199A">
          <w:pPr>
            <w:pStyle w:val="B24704B2779848F5B34BEF672D339159"/>
          </w:pPr>
          <w:r w:rsidRPr="00B844FE">
            <w:t>[Type here]</w:t>
          </w:r>
        </w:p>
      </w:docPartBody>
    </w:docPart>
    <w:docPart>
      <w:docPartPr>
        <w:name w:val="BD2DA806DB6C41FEAB0EA9236AD6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DA55-0A06-4B03-B7FF-6254EBAB76E1}"/>
      </w:docPartPr>
      <w:docPartBody>
        <w:p w:rsidR="0045199A" w:rsidRDefault="0045199A">
          <w:pPr>
            <w:pStyle w:val="BD2DA806DB6C41FEAB0EA9236AD67AC3"/>
          </w:pPr>
          <w:r w:rsidRPr="00B844FE">
            <w:t>Number</w:t>
          </w:r>
        </w:p>
      </w:docPartBody>
    </w:docPart>
    <w:docPart>
      <w:docPartPr>
        <w:name w:val="3542DB3708ED4BE79FD55B2843D6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EB0E-D14B-48A8-950C-4D84A54E016F}"/>
      </w:docPartPr>
      <w:docPartBody>
        <w:p w:rsidR="0045199A" w:rsidRDefault="0045199A">
          <w:pPr>
            <w:pStyle w:val="3542DB3708ED4BE79FD55B2843D67A55"/>
          </w:pPr>
          <w:r w:rsidRPr="00B844FE">
            <w:t>Enter Sponsors Here</w:t>
          </w:r>
        </w:p>
      </w:docPartBody>
    </w:docPart>
    <w:docPart>
      <w:docPartPr>
        <w:name w:val="505CB0E675E84B4BA75145C8A11C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A776-5E2A-4597-BD48-3E721F77545B}"/>
      </w:docPartPr>
      <w:docPartBody>
        <w:p w:rsidR="0045199A" w:rsidRDefault="0045199A">
          <w:pPr>
            <w:pStyle w:val="505CB0E675E84B4BA75145C8A11CCE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A"/>
    <w:rsid w:val="004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B3F77269684F47A4AA5C45EEA5DAAA">
    <w:name w:val="D0B3F77269684F47A4AA5C45EEA5DAAA"/>
  </w:style>
  <w:style w:type="paragraph" w:customStyle="1" w:styleId="B24704B2779848F5B34BEF672D339159">
    <w:name w:val="B24704B2779848F5B34BEF672D339159"/>
  </w:style>
  <w:style w:type="paragraph" w:customStyle="1" w:styleId="BD2DA806DB6C41FEAB0EA9236AD67AC3">
    <w:name w:val="BD2DA806DB6C41FEAB0EA9236AD67AC3"/>
  </w:style>
  <w:style w:type="paragraph" w:customStyle="1" w:styleId="3542DB3708ED4BE79FD55B2843D67A55">
    <w:name w:val="3542DB3708ED4BE79FD55B2843D67A5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5CB0E675E84B4BA75145C8A11CCE1A">
    <w:name w:val="505CB0E675E84B4BA75145C8A11CC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Angie Richardson</cp:lastModifiedBy>
  <cp:revision>9</cp:revision>
  <cp:lastPrinted>2024-01-12T00:13:00Z</cp:lastPrinted>
  <dcterms:created xsi:type="dcterms:W3CDTF">2024-01-06T17:59:00Z</dcterms:created>
  <dcterms:modified xsi:type="dcterms:W3CDTF">2024-01-16T19:03:00Z</dcterms:modified>
</cp:coreProperties>
</file>